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D58" w:rsidRDefault="00032D58">
      <w:r w:rsidRPr="00032D58">
        <w:rPr>
          <w:noProof/>
          <w:lang w:eastAsia="es-CO"/>
        </w:rPr>
        <w:drawing>
          <wp:anchor distT="0" distB="0" distL="114300" distR="114300" simplePos="0" relativeHeight="251659264" behindDoc="0" locked="0" layoutInCell="1" allowOverlap="1">
            <wp:simplePos x="0" y="0"/>
            <wp:positionH relativeFrom="column">
              <wp:posOffset>34290</wp:posOffset>
            </wp:positionH>
            <wp:positionV relativeFrom="paragraph">
              <wp:posOffset>-137160</wp:posOffset>
            </wp:positionV>
            <wp:extent cx="5915660" cy="1562100"/>
            <wp:effectExtent l="19050" t="0" r="889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5915660" cy="1562100"/>
                    </a:xfrm>
                    <a:prstGeom prst="rect">
                      <a:avLst/>
                    </a:prstGeom>
                    <a:solidFill>
                      <a:srgbClr val="FFFFFF"/>
                    </a:solidFill>
                  </pic:spPr>
                </pic:pic>
              </a:graphicData>
            </a:graphic>
          </wp:anchor>
        </w:drawing>
      </w:r>
    </w:p>
    <w:p w:rsidR="00032D58" w:rsidRPr="00032D58" w:rsidRDefault="00032D58" w:rsidP="00032D58"/>
    <w:p w:rsidR="00032D58" w:rsidRPr="00032D58" w:rsidRDefault="00032D58" w:rsidP="00032D58"/>
    <w:p w:rsidR="006B61EF" w:rsidRDefault="006B61EF" w:rsidP="006B61EF">
      <w:pPr>
        <w:spacing w:after="0" w:line="240" w:lineRule="auto"/>
        <w:rPr>
          <w:b/>
        </w:rPr>
      </w:pPr>
    </w:p>
    <w:p w:rsidR="006B61EF" w:rsidRDefault="006B61EF" w:rsidP="006B61EF">
      <w:pPr>
        <w:spacing w:after="0" w:line="240" w:lineRule="auto"/>
        <w:jc w:val="center"/>
        <w:rPr>
          <w:b/>
        </w:rPr>
      </w:pPr>
      <w:r w:rsidRPr="00CD328D">
        <w:rPr>
          <w:b/>
        </w:rPr>
        <w:t>CIRCULAR 006</w:t>
      </w:r>
    </w:p>
    <w:p w:rsidR="006B61EF" w:rsidRDefault="006B61EF" w:rsidP="006B61EF">
      <w:pPr>
        <w:spacing w:after="0" w:line="240" w:lineRule="auto"/>
        <w:jc w:val="center"/>
        <w:rPr>
          <w:b/>
        </w:rPr>
      </w:pPr>
    </w:p>
    <w:p w:rsidR="006B61EF" w:rsidRDefault="006B61EF" w:rsidP="006B61EF">
      <w:pPr>
        <w:spacing w:after="0" w:line="240" w:lineRule="auto"/>
        <w:jc w:val="center"/>
        <w:rPr>
          <w:b/>
        </w:rPr>
      </w:pPr>
    </w:p>
    <w:p w:rsidR="006B61EF" w:rsidRDefault="006B61EF" w:rsidP="006B61EF">
      <w:pPr>
        <w:spacing w:after="0" w:line="240" w:lineRule="auto"/>
        <w:jc w:val="center"/>
        <w:rPr>
          <w:b/>
        </w:rPr>
      </w:pPr>
      <w:r w:rsidRPr="00CD328D">
        <w:rPr>
          <w:b/>
        </w:rPr>
        <w:t>CIRCULAR 006</w:t>
      </w:r>
    </w:p>
    <w:p w:rsidR="006B61EF" w:rsidRDefault="006B61EF" w:rsidP="006B61EF">
      <w:pPr>
        <w:spacing w:after="0" w:line="240" w:lineRule="auto"/>
        <w:jc w:val="center"/>
        <w:rPr>
          <w:b/>
        </w:rPr>
      </w:pPr>
    </w:p>
    <w:p w:rsidR="006B61EF" w:rsidRDefault="006B61EF" w:rsidP="006B61EF">
      <w:pPr>
        <w:spacing w:after="0" w:line="240" w:lineRule="auto"/>
        <w:jc w:val="center"/>
        <w:rPr>
          <w:b/>
        </w:rPr>
      </w:pPr>
      <w:r>
        <w:rPr>
          <w:b/>
        </w:rPr>
        <w:t>(Marzo 27 de 2012)</w:t>
      </w:r>
    </w:p>
    <w:p w:rsidR="006B61EF" w:rsidRDefault="006B61EF" w:rsidP="006B61EF">
      <w:pPr>
        <w:spacing w:after="0" w:line="240" w:lineRule="auto"/>
        <w:jc w:val="center"/>
        <w:rPr>
          <w:b/>
        </w:rPr>
      </w:pPr>
    </w:p>
    <w:p w:rsidR="006B61EF" w:rsidRDefault="006B61EF" w:rsidP="006B61EF">
      <w:pPr>
        <w:spacing w:after="0" w:line="240" w:lineRule="auto"/>
        <w:jc w:val="center"/>
        <w:rPr>
          <w:b/>
        </w:rPr>
      </w:pPr>
    </w:p>
    <w:p w:rsidR="006B61EF" w:rsidRDefault="006B61EF" w:rsidP="006B61EF">
      <w:pPr>
        <w:spacing w:after="0" w:line="240" w:lineRule="auto"/>
        <w:jc w:val="both"/>
        <w:rPr>
          <w:b/>
        </w:rPr>
      </w:pPr>
      <w:r>
        <w:rPr>
          <w:b/>
        </w:rPr>
        <w:t>ASUNTO: PLANILLAS EVALUACIÓN, PINTURA Y ESTADÍSTICA</w:t>
      </w:r>
    </w:p>
    <w:p w:rsidR="006B61EF" w:rsidRDefault="006B61EF" w:rsidP="006B61EF">
      <w:pPr>
        <w:spacing w:after="0" w:line="240" w:lineRule="auto"/>
        <w:jc w:val="both"/>
        <w:rPr>
          <w:b/>
        </w:rPr>
      </w:pPr>
      <w:r>
        <w:rPr>
          <w:b/>
        </w:rPr>
        <w:t>PARA: DOCENTES PRIMARIA</w:t>
      </w:r>
    </w:p>
    <w:p w:rsidR="006B61EF" w:rsidRDefault="006B61EF" w:rsidP="006B61EF">
      <w:pPr>
        <w:spacing w:after="0" w:line="240" w:lineRule="auto"/>
        <w:jc w:val="both"/>
        <w:rPr>
          <w:b/>
        </w:rPr>
      </w:pPr>
      <w:r>
        <w:rPr>
          <w:b/>
        </w:rPr>
        <w:t>DE: RECTORÍA</w:t>
      </w:r>
    </w:p>
    <w:p w:rsidR="006B61EF" w:rsidRDefault="006B61EF" w:rsidP="006B61EF">
      <w:pPr>
        <w:spacing w:after="0" w:line="240" w:lineRule="auto"/>
        <w:jc w:val="both"/>
        <w:rPr>
          <w:b/>
        </w:rPr>
      </w:pPr>
    </w:p>
    <w:p w:rsidR="006B61EF" w:rsidRDefault="006B61EF" w:rsidP="006B61EF">
      <w:pPr>
        <w:spacing w:after="0" w:line="240" w:lineRule="auto"/>
        <w:jc w:val="both"/>
      </w:pPr>
      <w:r>
        <w:t>Como es de conocimiento por parte de ustedes la institución se encuentra en una etapa de transición y cambio respecto a evaluación, para que el nuevo proceso se lleve a cabo en el primer periodo de forma satisfactoria es necesario que por favor a más tardar el próximo viernes 30 de marzo de 2012 nos hagan llegar por este medio, la lista actualizada de sus estudiantes por grado para poder incluirlos en la planilla de evaluación, es preciso que los nombres y el número de estudiantes se presenten de forma adecuada, ya que después no se podrán hacer modificaciones.</w:t>
      </w:r>
    </w:p>
    <w:p w:rsidR="006B61EF" w:rsidRDefault="006B61EF" w:rsidP="006B61EF">
      <w:pPr>
        <w:spacing w:after="0" w:line="240" w:lineRule="auto"/>
        <w:jc w:val="both"/>
      </w:pPr>
    </w:p>
    <w:p w:rsidR="006B61EF" w:rsidRDefault="006B61EF" w:rsidP="006B61EF">
      <w:pPr>
        <w:spacing w:after="0" w:line="240" w:lineRule="auto"/>
        <w:jc w:val="both"/>
      </w:pPr>
      <w:r>
        <w:t>Les recuerdo que para poder ser favorecidos con la pintura que ofrece la Gobernación de Cundinamarca deben hacer lo siguiente: tomar fotos de la escuela por dentro y por fuera,  medir puertas y ventanas, y contar con dicha información clara, disponible y a la mayor brevedad posible.</w:t>
      </w:r>
    </w:p>
    <w:p w:rsidR="006B61EF" w:rsidRPr="001A28CA" w:rsidRDefault="006B61EF" w:rsidP="006B61EF">
      <w:pPr>
        <w:spacing w:after="0" w:line="240" w:lineRule="auto"/>
        <w:jc w:val="both"/>
      </w:pPr>
    </w:p>
    <w:p w:rsidR="006B61EF" w:rsidRDefault="006B61EF" w:rsidP="006B61EF">
      <w:pPr>
        <w:spacing w:after="0" w:line="240" w:lineRule="auto"/>
        <w:jc w:val="both"/>
      </w:pPr>
      <w:r w:rsidRPr="00B76164">
        <w:t xml:space="preserve">Por favor no olviden entregar el borrador de la estadística </w:t>
      </w:r>
      <w:r>
        <w:t>a más tardar mañana en las primeras horas del día.</w:t>
      </w:r>
    </w:p>
    <w:p w:rsidR="006B61EF" w:rsidRDefault="006B61EF" w:rsidP="006B61EF">
      <w:pPr>
        <w:spacing w:after="0" w:line="240" w:lineRule="auto"/>
        <w:jc w:val="both"/>
      </w:pPr>
    </w:p>
    <w:p w:rsidR="006B61EF" w:rsidRDefault="006B61EF" w:rsidP="006B61EF">
      <w:pPr>
        <w:spacing w:after="0" w:line="240" w:lineRule="auto"/>
        <w:jc w:val="both"/>
      </w:pPr>
      <w:r>
        <w:t>Cualquier inquietud  no duden comunicarla, éxito en sus labores.</w:t>
      </w:r>
    </w:p>
    <w:p w:rsidR="006B61EF" w:rsidRDefault="006B61EF" w:rsidP="006B61EF">
      <w:pPr>
        <w:spacing w:after="0" w:line="240" w:lineRule="auto"/>
        <w:jc w:val="both"/>
      </w:pPr>
    </w:p>
    <w:p w:rsidR="006B61EF" w:rsidRDefault="006B61EF" w:rsidP="006B61EF">
      <w:pPr>
        <w:spacing w:after="0" w:line="240" w:lineRule="auto"/>
        <w:jc w:val="center"/>
        <w:rPr>
          <w:b/>
        </w:rPr>
      </w:pPr>
    </w:p>
    <w:p w:rsidR="006B61EF" w:rsidRDefault="006B61EF" w:rsidP="006B61EF">
      <w:pPr>
        <w:spacing w:after="0" w:line="240" w:lineRule="auto"/>
        <w:jc w:val="center"/>
        <w:rPr>
          <w:b/>
        </w:rPr>
      </w:pPr>
    </w:p>
    <w:p w:rsidR="006B61EF" w:rsidRDefault="006B61EF" w:rsidP="006B61EF">
      <w:pPr>
        <w:spacing w:after="0" w:line="240" w:lineRule="auto"/>
        <w:jc w:val="center"/>
        <w:rPr>
          <w:b/>
        </w:rPr>
      </w:pPr>
    </w:p>
    <w:p w:rsidR="006B61EF" w:rsidRDefault="006B61EF" w:rsidP="006B61EF">
      <w:pPr>
        <w:spacing w:after="0" w:line="240" w:lineRule="auto"/>
        <w:jc w:val="center"/>
        <w:rPr>
          <w:b/>
        </w:rPr>
      </w:pPr>
    </w:p>
    <w:p w:rsidR="006B61EF" w:rsidRDefault="006B61EF" w:rsidP="006B61EF">
      <w:pPr>
        <w:spacing w:after="0" w:line="240" w:lineRule="auto"/>
        <w:jc w:val="center"/>
        <w:rPr>
          <w:b/>
        </w:rPr>
      </w:pPr>
    </w:p>
    <w:p w:rsidR="006B61EF" w:rsidRDefault="006B61EF" w:rsidP="006B61EF">
      <w:pPr>
        <w:spacing w:after="0" w:line="240" w:lineRule="auto"/>
        <w:jc w:val="both"/>
      </w:pPr>
      <w:r>
        <w:t>BERTHA CORTES LÓPEZ</w:t>
      </w:r>
    </w:p>
    <w:p w:rsidR="006B61EF" w:rsidRDefault="006B61EF" w:rsidP="006B61EF">
      <w:pPr>
        <w:spacing w:after="0" w:line="240" w:lineRule="auto"/>
        <w:jc w:val="both"/>
      </w:pPr>
      <w:r>
        <w:t>Rectora</w:t>
      </w:r>
    </w:p>
    <w:p w:rsidR="006B61EF" w:rsidRDefault="006B61EF" w:rsidP="006B61EF">
      <w:pPr>
        <w:spacing w:after="0" w:line="240" w:lineRule="auto"/>
        <w:jc w:val="both"/>
        <w:rPr>
          <w:b/>
        </w:rPr>
      </w:pPr>
    </w:p>
    <w:p w:rsidR="006B61EF" w:rsidRDefault="006B61EF" w:rsidP="006B61EF">
      <w:pPr>
        <w:spacing w:after="0" w:line="240" w:lineRule="auto"/>
        <w:jc w:val="center"/>
        <w:rPr>
          <w:b/>
        </w:rPr>
      </w:pPr>
    </w:p>
    <w:p w:rsidR="006B61EF" w:rsidRDefault="006B61EF" w:rsidP="006B61EF">
      <w:pPr>
        <w:spacing w:after="0" w:line="240" w:lineRule="auto"/>
        <w:jc w:val="center"/>
        <w:rPr>
          <w:b/>
        </w:rPr>
      </w:pPr>
    </w:p>
    <w:p w:rsidR="006B61EF" w:rsidRDefault="006B61EF" w:rsidP="006B61EF">
      <w:pPr>
        <w:spacing w:after="0" w:line="240" w:lineRule="auto"/>
        <w:jc w:val="center"/>
        <w:rPr>
          <w:b/>
        </w:rPr>
      </w:pPr>
    </w:p>
    <w:p w:rsidR="006B61EF" w:rsidRDefault="006B61EF" w:rsidP="006B61EF">
      <w:pPr>
        <w:spacing w:after="0" w:line="240" w:lineRule="auto"/>
        <w:jc w:val="center"/>
        <w:rPr>
          <w:b/>
        </w:rPr>
      </w:pPr>
    </w:p>
    <w:p w:rsidR="00032D58" w:rsidRDefault="00032D58" w:rsidP="00032D58">
      <w:pPr>
        <w:spacing w:after="0" w:line="240" w:lineRule="auto"/>
        <w:jc w:val="center"/>
        <w:rPr>
          <w:b/>
        </w:rPr>
      </w:pPr>
    </w:p>
    <w:sectPr w:rsidR="00032D58" w:rsidSect="00032D58">
      <w:pgSz w:w="12240" w:h="15840"/>
      <w:pgMar w:top="426"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2D58"/>
    <w:rsid w:val="00032D58"/>
    <w:rsid w:val="006B61EF"/>
    <w:rsid w:val="007756DB"/>
    <w:rsid w:val="00C442C1"/>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2C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1029</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dc:creator>
  <cp:lastModifiedBy>Kathe</cp:lastModifiedBy>
  <cp:revision>2</cp:revision>
  <dcterms:created xsi:type="dcterms:W3CDTF">2012-06-19T21:56:00Z</dcterms:created>
  <dcterms:modified xsi:type="dcterms:W3CDTF">2012-06-19T21:56:00Z</dcterms:modified>
</cp:coreProperties>
</file>